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7A" w:rsidRDefault="00F6657A" w:rsidP="00F6657A">
      <w:pPr>
        <w:jc w:val="both"/>
        <w:rPr>
          <w:b/>
          <w:bCs/>
        </w:rPr>
      </w:pPr>
      <w:r>
        <w:rPr>
          <w:b/>
          <w:bCs/>
        </w:rPr>
        <w:t xml:space="preserve">Allegato </w:t>
      </w:r>
      <w:r w:rsidR="00E07DAE">
        <w:rPr>
          <w:b/>
          <w:bCs/>
        </w:rPr>
        <w:t>3</w:t>
      </w:r>
    </w:p>
    <w:p w:rsidR="00D251C9" w:rsidRDefault="00D251C9" w:rsidP="00F6657A">
      <w:pPr>
        <w:jc w:val="both"/>
        <w:rPr>
          <w:b/>
          <w:bCs/>
        </w:rPr>
      </w:pPr>
    </w:p>
    <w:p w:rsidR="00F6657A" w:rsidRPr="009E3EBD" w:rsidRDefault="002C3B5B" w:rsidP="00F6657A">
      <w:pPr>
        <w:jc w:val="both"/>
        <w:rPr>
          <w:b/>
          <w:bCs/>
        </w:rPr>
      </w:pPr>
      <w:r>
        <w:rPr>
          <w:b/>
          <w:bCs/>
        </w:rPr>
        <w:t>P</w:t>
      </w:r>
      <w:r w:rsidR="00E07DAE">
        <w:rPr>
          <w:b/>
          <w:bCs/>
        </w:rPr>
        <w:t>i</w:t>
      </w:r>
      <w:r>
        <w:rPr>
          <w:b/>
          <w:bCs/>
        </w:rPr>
        <w:t>a</w:t>
      </w:r>
      <w:r w:rsidR="00E07DAE">
        <w:rPr>
          <w:b/>
          <w:bCs/>
        </w:rPr>
        <w:t xml:space="preserve">no di </w:t>
      </w:r>
      <w:r w:rsidR="00F6657A" w:rsidRPr="009E3EBD">
        <w:rPr>
          <w:b/>
          <w:bCs/>
        </w:rPr>
        <w:t>INCLUSIONE</w:t>
      </w:r>
    </w:p>
    <w:p w:rsidR="00D251C9" w:rsidRDefault="00D251C9" w:rsidP="00F6657A">
      <w:pPr>
        <w:jc w:val="both"/>
        <w:rPr>
          <w:b/>
          <w:bCs/>
        </w:rPr>
      </w:pPr>
    </w:p>
    <w:p w:rsidR="00F6657A" w:rsidRPr="00F9334A" w:rsidRDefault="00F6657A" w:rsidP="00F6657A">
      <w:pPr>
        <w:jc w:val="both"/>
        <w:rPr>
          <w:b/>
          <w:bCs/>
        </w:rPr>
      </w:pPr>
      <w:r w:rsidRPr="00F9334A">
        <w:rPr>
          <w:b/>
          <w:bCs/>
        </w:rPr>
        <w:t>Bisogni educativi speciali (BES)</w:t>
      </w:r>
    </w:p>
    <w:p w:rsidR="00F6657A" w:rsidRPr="00ED7424" w:rsidRDefault="00F6657A" w:rsidP="00F6657A">
      <w:pPr>
        <w:jc w:val="both"/>
        <w:rPr>
          <w:strike/>
        </w:rPr>
      </w:pPr>
      <w:r w:rsidRPr="00ED7424">
        <w:t>La nostra scuola  accoglie tutti i bambini, compresi quelli che, per le loro condizioni personali, sono condizionati da problemi o limiti, offrendo loro adeguate opportunità educative e forme di integrazione.</w:t>
      </w:r>
    </w:p>
    <w:p w:rsidR="00F6657A" w:rsidRPr="00ED7424" w:rsidRDefault="00D251C9" w:rsidP="00F6657A">
      <w:pPr>
        <w:jc w:val="both"/>
      </w:pPr>
      <w:r>
        <w:t>Nel corso degli</w:t>
      </w:r>
      <w:r w:rsidR="00F6657A" w:rsidRPr="00ED7424">
        <w:t xml:space="preserve"> anni anche la nostra scuola ha avuto un incremento di iscrizioni di bambini diversamente abili e di quelli con bisogni educativi speciali. </w:t>
      </w:r>
    </w:p>
    <w:p w:rsidR="00F6657A" w:rsidRPr="00ED7424" w:rsidRDefault="00F6657A" w:rsidP="00F6657A">
      <w:pPr>
        <w:jc w:val="both"/>
      </w:pPr>
      <w:r w:rsidRPr="00ED7424">
        <w:t>Nell’ anno scolastico 2016 /2017  i bambini  BES accolti nella scuola</w:t>
      </w:r>
      <w:r w:rsidRPr="00ED7424">
        <w:rPr>
          <w:color w:val="FF0000"/>
        </w:rPr>
        <w:t xml:space="preserve"> </w:t>
      </w:r>
      <w:r w:rsidR="00D251C9">
        <w:t>sono tre</w:t>
      </w:r>
      <w:r w:rsidRPr="00ED7424">
        <w:t xml:space="preserve">, </w:t>
      </w:r>
      <w:r w:rsidR="00D251C9">
        <w:t>con certificazione</w:t>
      </w:r>
      <w:r w:rsidRPr="00ED7424">
        <w:t>.</w:t>
      </w:r>
    </w:p>
    <w:p w:rsidR="00F6657A" w:rsidRPr="00ED7424" w:rsidRDefault="00F6657A" w:rsidP="00F6657A">
      <w:pPr>
        <w:jc w:val="both"/>
      </w:pPr>
      <w:r w:rsidRPr="00ED7424">
        <w:t xml:space="preserve">I bambini con difficoltà sono supportati dalla presenza di un educatore  individuale che, in collaborazione con i diversi operatori, elabora  il Piano Educativo Individualizzato ( </w:t>
      </w:r>
      <w:proofErr w:type="spellStart"/>
      <w:r w:rsidRPr="00ED7424">
        <w:t>P.E.I</w:t>
      </w:r>
      <w:proofErr w:type="spellEnd"/>
      <w:r w:rsidRPr="00ED7424">
        <w:t xml:space="preserve"> ) e/o il </w:t>
      </w:r>
      <w:r w:rsidRPr="00D251C9">
        <w:rPr>
          <w:b/>
        </w:rPr>
        <w:t>Piano Didattico Personalizzato (</w:t>
      </w:r>
      <w:proofErr w:type="spellStart"/>
      <w:r w:rsidRPr="00D251C9">
        <w:rPr>
          <w:b/>
        </w:rPr>
        <w:t>P.D.P.</w:t>
      </w:r>
      <w:proofErr w:type="spellEnd"/>
      <w:r w:rsidRPr="00D251C9">
        <w:rPr>
          <w:b/>
        </w:rPr>
        <w:t xml:space="preserve">)  rispondente ai bisogni specifici del bambino e mirato al raggiungimento del profilo.                  </w:t>
      </w:r>
      <w:r w:rsidRPr="00D251C9">
        <w:t xml:space="preserve">                                                                                                                                                  </w:t>
      </w:r>
    </w:p>
    <w:p w:rsidR="00F6657A" w:rsidRPr="00D251C9" w:rsidRDefault="00F6657A" w:rsidP="00F6657A">
      <w:pPr>
        <w:jc w:val="both"/>
        <w:rPr>
          <w:b/>
        </w:rPr>
      </w:pPr>
      <w:r w:rsidRPr="00D251C9">
        <w:rPr>
          <w:b/>
        </w:rPr>
        <w:t xml:space="preserve">Il </w:t>
      </w:r>
      <w:proofErr w:type="spellStart"/>
      <w:r w:rsidRPr="00D251C9">
        <w:rPr>
          <w:b/>
        </w:rPr>
        <w:t>P.E.I.</w:t>
      </w:r>
      <w:proofErr w:type="spellEnd"/>
      <w:r w:rsidRPr="00D251C9">
        <w:rPr>
          <w:b/>
        </w:rPr>
        <w:t xml:space="preserve"> e/o il </w:t>
      </w:r>
      <w:proofErr w:type="spellStart"/>
      <w:r w:rsidRPr="00D251C9">
        <w:rPr>
          <w:b/>
        </w:rPr>
        <w:t>P.D.P</w:t>
      </w:r>
      <w:proofErr w:type="spellEnd"/>
      <w:r w:rsidRPr="00D251C9">
        <w:rPr>
          <w:b/>
        </w:rPr>
        <w:t xml:space="preserve">  sono  formalizzati mediante un Contratto Formativo, sottoscritto dal Gestore della scuola e da entrambi i genitori.</w:t>
      </w:r>
    </w:p>
    <w:p w:rsidR="00A0167D" w:rsidRDefault="00F6657A" w:rsidP="00F6657A">
      <w:pPr>
        <w:jc w:val="both"/>
        <w:rPr>
          <w:b/>
          <w:bCs/>
        </w:rPr>
      </w:pPr>
      <w:r w:rsidRPr="00D251C9">
        <w:rPr>
          <w:b/>
          <w:bCs/>
        </w:rPr>
        <w:t xml:space="preserve">La nostra scuola si impegna ad elaborare in collaborazione con l’ ASSL il Piano Annuale per                      l’ Inclusione ( </w:t>
      </w:r>
      <w:proofErr w:type="spellStart"/>
      <w:r w:rsidRPr="00D251C9">
        <w:rPr>
          <w:b/>
          <w:bCs/>
        </w:rPr>
        <w:t>P.A.I.</w:t>
      </w:r>
      <w:proofErr w:type="spellEnd"/>
      <w:r w:rsidRPr="00D251C9">
        <w:rPr>
          <w:b/>
          <w:bCs/>
        </w:rPr>
        <w:t xml:space="preserve">), come richiesto dalla normativa vigente. </w:t>
      </w:r>
    </w:p>
    <w:p w:rsidR="00F6657A" w:rsidRPr="00D251C9" w:rsidRDefault="00F6657A" w:rsidP="00F6657A">
      <w:pPr>
        <w:jc w:val="both"/>
        <w:rPr>
          <w:b/>
          <w:bCs/>
        </w:rPr>
      </w:pPr>
      <w:r w:rsidRPr="00D251C9">
        <w:rPr>
          <w:b/>
          <w:bCs/>
        </w:rPr>
        <w:t>(cfr. allegati n.5 PDP e 6 PAI....  )</w:t>
      </w:r>
    </w:p>
    <w:p w:rsidR="00F6657A" w:rsidRPr="00ED7424" w:rsidRDefault="00F6657A" w:rsidP="00F6657A">
      <w:pPr>
        <w:jc w:val="both"/>
        <w:rPr>
          <w:bCs/>
        </w:rPr>
      </w:pPr>
    </w:p>
    <w:p w:rsidR="00F6657A" w:rsidRPr="00F9334A" w:rsidRDefault="00F6657A" w:rsidP="00F6657A">
      <w:pPr>
        <w:jc w:val="both"/>
        <w:rPr>
          <w:b/>
          <w:bCs/>
          <w:color w:val="000000"/>
        </w:rPr>
      </w:pPr>
      <w:r w:rsidRPr="00F9334A">
        <w:rPr>
          <w:b/>
          <w:bCs/>
          <w:color w:val="000000"/>
        </w:rPr>
        <w:t>Modalità di accoglienza dei bambini stranieri</w:t>
      </w:r>
    </w:p>
    <w:p w:rsidR="00F6657A" w:rsidRPr="00ED7424" w:rsidRDefault="00F6657A" w:rsidP="00F6657A">
      <w:pPr>
        <w:jc w:val="both"/>
        <w:rPr>
          <w:bCs/>
          <w:color w:val="000000"/>
        </w:rPr>
      </w:pPr>
      <w:r w:rsidRPr="00ED7424">
        <w:rPr>
          <w:bCs/>
          <w:color w:val="000000"/>
        </w:rPr>
        <w:t xml:space="preserve">La presenza di parecchie famiglie straniere dovute al consistente processo di immigrazione </w:t>
      </w:r>
      <w:r w:rsidR="00D251C9">
        <w:rPr>
          <w:bCs/>
          <w:color w:val="000000"/>
        </w:rPr>
        <w:t>anche nel nostro territorio di CASTANO</w:t>
      </w:r>
      <w:r w:rsidRPr="00ED7424">
        <w:rPr>
          <w:bCs/>
          <w:color w:val="000000"/>
        </w:rPr>
        <w:t xml:space="preserve"> pone alla nostra Scuola dell’ Infanzia l’ obbligo di provvedere                                              all’ insegnamento della lingua italiana dei bambini provenienti da altre Nazioni. L’ accoglienza del bambino straniero e lo sviluppo della sua capacità di espressione in lingua italiana possono essere attuati seguendo questa metodologia: </w:t>
      </w:r>
    </w:p>
    <w:p w:rsidR="00F6657A" w:rsidRPr="00ED7424" w:rsidRDefault="00F6657A" w:rsidP="00F6657A">
      <w:pPr>
        <w:jc w:val="both"/>
        <w:rPr>
          <w:bCs/>
          <w:color w:val="000000"/>
        </w:rPr>
      </w:pPr>
      <w:proofErr w:type="spellStart"/>
      <w:r w:rsidRPr="00ED7424">
        <w:rPr>
          <w:bCs/>
          <w:color w:val="000000"/>
        </w:rPr>
        <w:t>°attivazione</w:t>
      </w:r>
      <w:proofErr w:type="spellEnd"/>
      <w:r w:rsidRPr="00ED7424">
        <w:rPr>
          <w:bCs/>
          <w:color w:val="000000"/>
        </w:rPr>
        <w:t xml:space="preserve"> di momenti di conoscenza del bambino e della sua famiglia, possibilmente mediante la presenza di un mediatore culturale</w:t>
      </w:r>
    </w:p>
    <w:p w:rsidR="00F6657A" w:rsidRPr="00ED7424" w:rsidRDefault="00F6657A" w:rsidP="00F6657A">
      <w:pPr>
        <w:jc w:val="both"/>
        <w:rPr>
          <w:bCs/>
          <w:color w:val="000000"/>
        </w:rPr>
      </w:pPr>
      <w:proofErr w:type="spellStart"/>
      <w:r w:rsidRPr="00ED7424">
        <w:rPr>
          <w:bCs/>
          <w:color w:val="000000"/>
        </w:rPr>
        <w:t>°conoscenza</w:t>
      </w:r>
      <w:proofErr w:type="spellEnd"/>
      <w:r w:rsidRPr="00ED7424">
        <w:rPr>
          <w:bCs/>
          <w:color w:val="000000"/>
        </w:rPr>
        <w:t xml:space="preserve"> da parte del bambino dell’ ambiente scuola e delle sue regole</w:t>
      </w:r>
    </w:p>
    <w:p w:rsidR="00F6657A" w:rsidRPr="00ED7424" w:rsidRDefault="00F6657A" w:rsidP="00F6657A">
      <w:pPr>
        <w:jc w:val="both"/>
        <w:rPr>
          <w:bCs/>
          <w:color w:val="000000"/>
        </w:rPr>
      </w:pPr>
      <w:proofErr w:type="spellStart"/>
      <w:r w:rsidRPr="00ED7424">
        <w:rPr>
          <w:bCs/>
          <w:color w:val="000000"/>
        </w:rPr>
        <w:t>°priorità</w:t>
      </w:r>
      <w:proofErr w:type="spellEnd"/>
      <w:r w:rsidRPr="00ED7424">
        <w:rPr>
          <w:bCs/>
          <w:color w:val="000000"/>
        </w:rPr>
        <w:t xml:space="preserve"> all’ insegnamento della lingua italiana per permettere al bambino la relazione e la partecipazione alle attività specifiche svolte in sezione.</w:t>
      </w:r>
    </w:p>
    <w:p w:rsidR="00F6657A" w:rsidRDefault="00F6657A" w:rsidP="00F6657A">
      <w:pPr>
        <w:jc w:val="both"/>
        <w:rPr>
          <w:bCs/>
          <w:color w:val="000000"/>
        </w:rPr>
      </w:pPr>
    </w:p>
    <w:p w:rsidR="00F6657A" w:rsidRDefault="00F6657A" w:rsidP="00F6657A">
      <w:pPr>
        <w:jc w:val="both"/>
        <w:rPr>
          <w:bCs/>
          <w:color w:val="000000"/>
        </w:rPr>
      </w:pPr>
    </w:p>
    <w:p w:rsidR="00F6657A" w:rsidRPr="00ED7424" w:rsidRDefault="00F6657A" w:rsidP="00F6657A">
      <w:pPr>
        <w:jc w:val="both"/>
        <w:rPr>
          <w:bCs/>
          <w:color w:val="000000"/>
        </w:rPr>
      </w:pPr>
    </w:p>
    <w:p w:rsidR="00F6657A" w:rsidRDefault="00F6657A" w:rsidP="00F6657A">
      <w:pPr>
        <w:jc w:val="both"/>
      </w:pPr>
    </w:p>
    <w:p w:rsidR="00F6657A" w:rsidRDefault="00F6657A" w:rsidP="00F6657A">
      <w:pPr>
        <w:jc w:val="both"/>
      </w:pPr>
    </w:p>
    <w:p w:rsidR="00817611" w:rsidRDefault="00817611"/>
    <w:sectPr w:rsidR="00817611" w:rsidSect="00817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6657A"/>
    <w:rsid w:val="002C3B5B"/>
    <w:rsid w:val="003A5F05"/>
    <w:rsid w:val="00424A29"/>
    <w:rsid w:val="00483775"/>
    <w:rsid w:val="004A7671"/>
    <w:rsid w:val="00691F96"/>
    <w:rsid w:val="00817611"/>
    <w:rsid w:val="008A6C12"/>
    <w:rsid w:val="009034D6"/>
    <w:rsid w:val="00937F41"/>
    <w:rsid w:val="00A0167D"/>
    <w:rsid w:val="00A6703C"/>
    <w:rsid w:val="00D251C9"/>
    <w:rsid w:val="00E07DAE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57A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6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6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ABF27-B45E-47C0-AEF7-327022B8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ASUS K53S</cp:lastModifiedBy>
  <cp:revision>8</cp:revision>
  <cp:lastPrinted>2016-11-10T12:10:00Z</cp:lastPrinted>
  <dcterms:created xsi:type="dcterms:W3CDTF">2016-06-11T09:39:00Z</dcterms:created>
  <dcterms:modified xsi:type="dcterms:W3CDTF">2016-11-10T12:11:00Z</dcterms:modified>
</cp:coreProperties>
</file>